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005C8658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2E3FBE">
        <w:rPr>
          <w:b w:val="0"/>
          <w:sz w:val="24"/>
          <w:szCs w:val="24"/>
        </w:rPr>
        <w:t>11-07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6A4091A0" w:rsidR="00A11135" w:rsidRPr="00765ECA" w:rsidRDefault="002E3FB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AE0CE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AE0CE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Ф</w:t>
      </w:r>
      <w:r w:rsidR="00AE0CE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10AE1840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9C7724">
        <w:t xml:space="preserve">     </w:t>
      </w:r>
      <w:r w:rsidR="002E3FBE">
        <w:t>27 июля</w:t>
      </w:r>
      <w:r w:rsidR="00765ECA" w:rsidRPr="00765ECA">
        <w:t xml:space="preserve"> 2023</w:t>
      </w:r>
      <w:r w:rsidRPr="00765ECA">
        <w:t xml:space="preserve">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2F2AE85D" w14:textId="77777777" w:rsidR="00A84307" w:rsidRPr="00F60131" w:rsidRDefault="00A84307" w:rsidP="00A843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Предс</w:t>
      </w:r>
      <w:r>
        <w:rPr>
          <w:color w:val="auto"/>
        </w:rPr>
        <w:t>едателя Комиссии Рубина Ю.Д.</w:t>
      </w:r>
    </w:p>
    <w:p w14:paraId="1C20F4A1" w14:textId="77777777" w:rsidR="00A84307" w:rsidRPr="00F60131" w:rsidRDefault="00A84307" w:rsidP="00A843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присутствовали члены Ко</w:t>
      </w:r>
      <w:r>
        <w:rPr>
          <w:color w:val="auto"/>
        </w:rPr>
        <w:t>миссии: Абрамович М.А.</w:t>
      </w:r>
      <w:r w:rsidRPr="00F60131">
        <w:rPr>
          <w:color w:val="auto"/>
        </w:rPr>
        <w:t xml:space="preserve">, Павлухин А.А., Поспелов О.В., Романов Н.Е., Никифоров А.В., </w:t>
      </w:r>
      <w:proofErr w:type="spellStart"/>
      <w:r w:rsidRPr="00F60131">
        <w:rPr>
          <w:color w:val="auto"/>
        </w:rPr>
        <w:t>Лотохова</w:t>
      </w:r>
      <w:proofErr w:type="spellEnd"/>
      <w:r w:rsidRPr="00F60131">
        <w:rPr>
          <w:color w:val="auto"/>
        </w:rPr>
        <w:t xml:space="preserve"> Т.Н., Кузьмина О.А.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Тюмин</w:t>
      </w:r>
      <w:proofErr w:type="spellEnd"/>
      <w:r>
        <w:rPr>
          <w:color w:val="auto"/>
        </w:rPr>
        <w:t xml:space="preserve"> А.С.</w:t>
      </w:r>
    </w:p>
    <w:p w14:paraId="127B2817" w14:textId="0CB96723" w:rsidR="00A84307" w:rsidRPr="00A84307" w:rsidRDefault="00A84307" w:rsidP="00A843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 xml:space="preserve">с участием представителя Совета АПМО </w:t>
      </w:r>
      <w:r>
        <w:rPr>
          <w:color w:val="auto"/>
        </w:rPr>
        <w:t>Архангельского М.В.</w:t>
      </w:r>
    </w:p>
    <w:p w14:paraId="6DB9F4A5" w14:textId="4BBC50F8" w:rsidR="00CA3375" w:rsidRPr="00CA3375" w:rsidRDefault="00CA3375" w:rsidP="00CA337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6CEE0980" w14:textId="6BAD14BF" w:rsidR="00CE4839" w:rsidRPr="00AE0CE4" w:rsidRDefault="00502664" w:rsidP="00AE0CE4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2E3FBE">
        <w:rPr>
          <w:sz w:val="24"/>
        </w:rPr>
        <w:t>16.06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proofErr w:type="spellStart"/>
      <w:r w:rsidR="00447087">
        <w:rPr>
          <w:sz w:val="24"/>
          <w:szCs w:val="24"/>
        </w:rPr>
        <w:t>А</w:t>
      </w:r>
      <w:r w:rsidR="00AE0CE4">
        <w:rPr>
          <w:sz w:val="24"/>
          <w:szCs w:val="24"/>
        </w:rPr>
        <w:t>.</w:t>
      </w:r>
      <w:r w:rsidR="00447087">
        <w:rPr>
          <w:sz w:val="24"/>
          <w:szCs w:val="24"/>
        </w:rPr>
        <w:t>А.Р.о</w:t>
      </w:r>
      <w:proofErr w:type="spellEnd"/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2E3FBE">
        <w:rPr>
          <w:sz w:val="24"/>
          <w:szCs w:val="24"/>
        </w:rPr>
        <w:t>К</w:t>
      </w:r>
      <w:r w:rsidR="00AE0CE4">
        <w:rPr>
          <w:sz w:val="24"/>
          <w:szCs w:val="24"/>
        </w:rPr>
        <w:t>.</w:t>
      </w:r>
      <w:r w:rsidR="002E3FBE">
        <w:rPr>
          <w:sz w:val="24"/>
          <w:szCs w:val="24"/>
        </w:rPr>
        <w:t>С.Ф.</w:t>
      </w:r>
      <w:r w:rsidR="00AE0CE4">
        <w:rPr>
          <w:sz w:val="24"/>
          <w:szCs w:val="24"/>
        </w:rPr>
        <w:t>,</w:t>
      </w: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4A34410" w14:textId="22BF7A5B" w:rsidR="00912741" w:rsidRPr="00912741" w:rsidRDefault="003070CE" w:rsidP="00912741">
      <w:pPr>
        <w:jc w:val="both"/>
      </w:pPr>
      <w:r>
        <w:tab/>
      </w:r>
      <w:r w:rsidR="00F56C4E">
        <w:t>08</w:t>
      </w:r>
      <w:r w:rsidR="000B6016">
        <w:t>.</w:t>
      </w:r>
      <w:r w:rsidR="002E3FBE">
        <w:t>06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447087">
        <w:rPr>
          <w:szCs w:val="24"/>
        </w:rPr>
        <w:t xml:space="preserve"> </w:t>
      </w:r>
      <w:proofErr w:type="spellStart"/>
      <w:r w:rsidR="00447087">
        <w:rPr>
          <w:szCs w:val="24"/>
        </w:rPr>
        <w:t>А</w:t>
      </w:r>
      <w:r w:rsidR="00AE0CE4">
        <w:rPr>
          <w:szCs w:val="24"/>
        </w:rPr>
        <w:t>.</w:t>
      </w:r>
      <w:r w:rsidR="00447087">
        <w:rPr>
          <w:szCs w:val="24"/>
        </w:rPr>
        <w:t>А.Р.о</w:t>
      </w:r>
      <w:proofErr w:type="spellEnd"/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2E3FBE">
        <w:rPr>
          <w:szCs w:val="24"/>
        </w:rPr>
        <w:t xml:space="preserve"> К</w:t>
      </w:r>
      <w:r w:rsidR="00AE0CE4">
        <w:rPr>
          <w:szCs w:val="24"/>
        </w:rPr>
        <w:t>.</w:t>
      </w:r>
      <w:r w:rsidR="002E3FBE">
        <w:rPr>
          <w:szCs w:val="24"/>
        </w:rPr>
        <w:t>С.Ф.</w:t>
      </w:r>
      <w:r w:rsidR="00A11135">
        <w:rPr>
          <w:szCs w:val="24"/>
        </w:rPr>
        <w:t>,</w:t>
      </w:r>
      <w:r w:rsidR="001C280C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1C280C">
        <w:t xml:space="preserve"> </w:t>
      </w:r>
      <w:r w:rsidR="00912741">
        <w:rPr>
          <w:szCs w:val="24"/>
        </w:rPr>
        <w:t xml:space="preserve">30.05.2023 г. он был допрошен следователем, адвокат принимала участие в его защите в порядке ст. 51 УПК РФ несмотря на наличие у него адвоката по соглашению, который в силу занятости не мог принять участия в следственных действиях. Заявитель отказывался от защитника по назначению, но его никто не слушал. </w:t>
      </w:r>
    </w:p>
    <w:p w14:paraId="4676F959" w14:textId="77777777" w:rsidR="00912741" w:rsidRDefault="00912741" w:rsidP="00912741">
      <w:pPr>
        <w:jc w:val="both"/>
        <w:rPr>
          <w:szCs w:val="24"/>
        </w:rPr>
      </w:pPr>
      <w:r>
        <w:rPr>
          <w:szCs w:val="24"/>
        </w:rPr>
        <w:tab/>
        <w:t>К жалобе заявителем приложены копии следующих документов:</w:t>
      </w:r>
    </w:p>
    <w:p w14:paraId="5D489582" w14:textId="58757636" w:rsidR="00912741" w:rsidRPr="00912741" w:rsidRDefault="00912741" w:rsidP="00912741">
      <w:pPr>
        <w:pStyle w:val="ac"/>
        <w:numPr>
          <w:ilvl w:val="0"/>
          <w:numId w:val="28"/>
        </w:numPr>
        <w:jc w:val="both"/>
        <w:rPr>
          <w:szCs w:val="24"/>
        </w:rPr>
      </w:pPr>
      <w:r w:rsidRPr="00912741">
        <w:rPr>
          <w:szCs w:val="24"/>
        </w:rPr>
        <w:t>постановления о назначении защитника от 30.05.2023 г.;</w:t>
      </w:r>
    </w:p>
    <w:p w14:paraId="449C95AF" w14:textId="08F634E7" w:rsidR="00912741" w:rsidRPr="00912741" w:rsidRDefault="00912741" w:rsidP="00912741">
      <w:pPr>
        <w:pStyle w:val="ac"/>
        <w:numPr>
          <w:ilvl w:val="0"/>
          <w:numId w:val="28"/>
        </w:numPr>
        <w:jc w:val="both"/>
        <w:rPr>
          <w:szCs w:val="24"/>
        </w:rPr>
      </w:pPr>
      <w:r w:rsidRPr="00912741">
        <w:rPr>
          <w:szCs w:val="24"/>
        </w:rPr>
        <w:t>ордера адвоката К</w:t>
      </w:r>
      <w:r w:rsidR="00AE0CE4">
        <w:rPr>
          <w:szCs w:val="24"/>
        </w:rPr>
        <w:t>.</w:t>
      </w:r>
      <w:r w:rsidRPr="00912741">
        <w:rPr>
          <w:szCs w:val="24"/>
        </w:rPr>
        <w:t>С.Ф. от 30.05.2023 г.;</w:t>
      </w:r>
    </w:p>
    <w:p w14:paraId="46274546" w14:textId="6FD02765" w:rsidR="00912741" w:rsidRPr="00912741" w:rsidRDefault="00912741" w:rsidP="00912741">
      <w:pPr>
        <w:pStyle w:val="ac"/>
        <w:numPr>
          <w:ilvl w:val="0"/>
          <w:numId w:val="28"/>
        </w:numPr>
        <w:jc w:val="both"/>
        <w:rPr>
          <w:szCs w:val="24"/>
        </w:rPr>
      </w:pPr>
      <w:r w:rsidRPr="00912741">
        <w:rPr>
          <w:szCs w:val="24"/>
        </w:rPr>
        <w:t>протокола допроса подозреваемого от 30.05.2023 г.</w:t>
      </w:r>
    </w:p>
    <w:p w14:paraId="6B995B14" w14:textId="6B916977" w:rsidR="00912741" w:rsidRDefault="00912741" w:rsidP="00912741">
      <w:pPr>
        <w:jc w:val="both"/>
        <w:rPr>
          <w:szCs w:val="24"/>
        </w:rPr>
      </w:pPr>
      <w:r>
        <w:rPr>
          <w:szCs w:val="24"/>
        </w:rPr>
        <w:tab/>
        <w:t>Адвокатом представлены письменные объяснения, в которых она не согласилась с доводами жалобы, пояснив, что 30.05.2023 г. она приняла поручение на защиту заявителя, узнала у следователя, что у него есть адвокат по соглашению и</w:t>
      </w:r>
      <w:r w:rsidR="00310DDD">
        <w:rPr>
          <w:szCs w:val="24"/>
        </w:rPr>
        <w:t xml:space="preserve"> первоначально</w:t>
      </w:r>
      <w:r>
        <w:rPr>
          <w:szCs w:val="24"/>
        </w:rPr>
        <w:t xml:space="preserve"> отказалась участвовать в следственных действиях. Адвокат позвонила </w:t>
      </w:r>
      <w:r w:rsidRPr="00310DDD">
        <w:rPr>
          <w:szCs w:val="24"/>
        </w:rPr>
        <w:t>представителю Совета АПМО по Северному направлению Романову Н.Е. и он соо</w:t>
      </w:r>
      <w:r>
        <w:rPr>
          <w:szCs w:val="24"/>
        </w:rPr>
        <w:t>бщил, что в её действиях нет</w:t>
      </w:r>
      <w:r w:rsidR="00310DDD">
        <w:rPr>
          <w:szCs w:val="24"/>
        </w:rPr>
        <w:t xml:space="preserve"> </w:t>
      </w:r>
      <w:r>
        <w:rPr>
          <w:szCs w:val="24"/>
        </w:rPr>
        <w:t>нарушений. Адвокат подождала некоторое время в надежде, что адвокат по соглашению приступит к защите, но</w:t>
      </w:r>
      <w:r w:rsidR="00310DDD">
        <w:rPr>
          <w:szCs w:val="24"/>
        </w:rPr>
        <w:t xml:space="preserve"> до истечения установленных 24 часов с момента задержания</w:t>
      </w:r>
      <w:r>
        <w:rPr>
          <w:szCs w:val="24"/>
        </w:rPr>
        <w:t xml:space="preserve"> он так и не появился</w:t>
      </w:r>
      <w:r w:rsidR="00310DDD">
        <w:rPr>
          <w:szCs w:val="24"/>
        </w:rPr>
        <w:t>, и она приступила к защите. Каких-либо нарушений прав доверителя допущено ей не было.</w:t>
      </w:r>
    </w:p>
    <w:p w14:paraId="7EC76ED1" w14:textId="1F844F3F" w:rsidR="00912741" w:rsidRPr="00912741" w:rsidRDefault="00912741" w:rsidP="00912741">
      <w:pPr>
        <w:jc w:val="both"/>
        <w:rPr>
          <w:szCs w:val="24"/>
        </w:rPr>
      </w:pPr>
      <w:r>
        <w:rPr>
          <w:szCs w:val="24"/>
        </w:rPr>
        <w:tab/>
        <w:t>К письменным объяснениям приложено ходатайство адвоката об отложении рассмотрения жалобы по причине её нахождения в отпуске.</w:t>
      </w:r>
    </w:p>
    <w:p w14:paraId="2B909F7D" w14:textId="5110DEC2" w:rsidR="00E349CC" w:rsidRDefault="00E349CC" w:rsidP="00E349CC">
      <w:pPr>
        <w:ind w:firstLine="708"/>
        <w:jc w:val="both"/>
      </w:pPr>
      <w:r>
        <w:t>27.0</w:t>
      </w:r>
      <w:r w:rsidR="00A84307">
        <w:t>7</w:t>
      </w:r>
      <w:r w:rsidRPr="00022FA1">
        <w:t>.2023</w:t>
      </w:r>
      <w:r w:rsidRPr="00A023E4">
        <w:t xml:space="preserve"> г. адвокат</w:t>
      </w:r>
      <w:r>
        <w:t xml:space="preserve"> и доверитель</w:t>
      </w:r>
      <w:r w:rsidRPr="00A023E4">
        <w:t xml:space="preserve"> в заседание комиссии посредством</w:t>
      </w:r>
      <w:r>
        <w:t xml:space="preserve"> видео-конференц-связи не явились</w:t>
      </w:r>
      <w:r w:rsidRPr="00A023E4">
        <w:t>, о времени и месте рассмотрения дисциплинарного производства извещен</w:t>
      </w:r>
      <w:r>
        <w:t>ы</w:t>
      </w:r>
      <w:r w:rsidRPr="00A023E4">
        <w:t xml:space="preserve"> надлежащим образом, о возможности использования видео-конференц-связи осведомлен</w:t>
      </w:r>
      <w:r>
        <w:t>ы</w:t>
      </w:r>
      <w:r w:rsidRPr="00A023E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>
        <w:t>сциплинарного производства в их</w:t>
      </w:r>
      <w:r w:rsidRPr="00A023E4">
        <w:t xml:space="preserve"> отсутствие.</w:t>
      </w:r>
    </w:p>
    <w:p w14:paraId="65230BA3" w14:textId="392DC2A2" w:rsidR="002E3FBE" w:rsidRDefault="00231B04" w:rsidP="002E3FBE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 w:rsidR="002E3FBE">
        <w:t>м.</w:t>
      </w:r>
    </w:p>
    <w:p w14:paraId="343A0050" w14:textId="529C95E9" w:rsidR="00447087" w:rsidRPr="00301557" w:rsidRDefault="00447087" w:rsidP="00447087">
      <w:pPr>
        <w:ind w:firstLine="708"/>
        <w:jc w:val="both"/>
        <w:rPr>
          <w:szCs w:val="24"/>
        </w:rPr>
      </w:pPr>
      <w:r w:rsidRPr="00301557">
        <w:rPr>
          <w:szCs w:val="24"/>
        </w:rPr>
        <w:t xml:space="preserve">Согласно </w:t>
      </w:r>
      <w:proofErr w:type="spellStart"/>
      <w:r w:rsidRPr="00301557">
        <w:rPr>
          <w:szCs w:val="24"/>
        </w:rPr>
        <w:t>п.п</w:t>
      </w:r>
      <w:proofErr w:type="spellEnd"/>
      <w:r w:rsidRPr="00301557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</w:t>
      </w:r>
      <w:r w:rsidRPr="00301557">
        <w:rPr>
          <w:szCs w:val="24"/>
        </w:rPr>
        <w:lastRenderedPageBreak/>
        <w:t xml:space="preserve">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302AD302" w14:textId="77777777" w:rsidR="00447087" w:rsidRPr="00301557" w:rsidRDefault="00447087" w:rsidP="00447087">
      <w:pPr>
        <w:jc w:val="both"/>
        <w:rPr>
          <w:szCs w:val="24"/>
        </w:rPr>
      </w:pPr>
      <w:r w:rsidRPr="00301557">
        <w:tab/>
      </w:r>
      <w:r w:rsidRPr="0030155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75EDB450" w14:textId="24F1739E" w:rsidR="00447087" w:rsidRPr="00301557" w:rsidRDefault="00447087" w:rsidP="00447087">
      <w:pPr>
        <w:jc w:val="both"/>
        <w:rPr>
          <w:szCs w:val="24"/>
        </w:rPr>
      </w:pPr>
      <w:r w:rsidRPr="00301557">
        <w:rPr>
          <w:szCs w:val="24"/>
        </w:rPr>
        <w:tab/>
        <w:t xml:space="preserve">В жалобе заявитель выдвигает следующие </w:t>
      </w:r>
      <w:r w:rsidR="00310DDD">
        <w:rPr>
          <w:szCs w:val="24"/>
        </w:rPr>
        <w:t xml:space="preserve">конкретные </w:t>
      </w:r>
      <w:r w:rsidRPr="00301557">
        <w:rPr>
          <w:szCs w:val="24"/>
        </w:rPr>
        <w:t>дисциплинарные обвинения:</w:t>
      </w:r>
    </w:p>
    <w:p w14:paraId="3B2B50EE" w14:textId="7F0BED26" w:rsidR="00447087" w:rsidRPr="00296BEF" w:rsidRDefault="00447087" w:rsidP="00447087">
      <w:pPr>
        <w:ind w:firstLine="708"/>
        <w:jc w:val="both"/>
        <w:rPr>
          <w:color w:val="auto"/>
          <w:szCs w:val="24"/>
        </w:rPr>
      </w:pPr>
      <w:r w:rsidRPr="00301557">
        <w:rPr>
          <w:szCs w:val="24"/>
        </w:rPr>
        <w:t xml:space="preserve">- </w:t>
      </w:r>
      <w:r w:rsidRPr="00296BEF">
        <w:rPr>
          <w:color w:val="auto"/>
          <w:szCs w:val="24"/>
        </w:rPr>
        <w:t xml:space="preserve">адвокат </w:t>
      </w:r>
      <w:r w:rsidR="00296BEF" w:rsidRPr="00296BEF">
        <w:rPr>
          <w:color w:val="auto"/>
          <w:szCs w:val="24"/>
        </w:rPr>
        <w:t>К</w:t>
      </w:r>
      <w:r w:rsidR="00AE0CE4">
        <w:rPr>
          <w:color w:val="auto"/>
          <w:szCs w:val="24"/>
        </w:rPr>
        <w:t>.</w:t>
      </w:r>
      <w:r w:rsidR="00296BEF" w:rsidRPr="00296BEF">
        <w:rPr>
          <w:color w:val="auto"/>
          <w:szCs w:val="24"/>
        </w:rPr>
        <w:t>С.Ф. вступила в дело, несмотря на наличие у заявителя защитника по соглашению.</w:t>
      </w:r>
    </w:p>
    <w:p w14:paraId="4F7BD2F8" w14:textId="77777777" w:rsidR="00447087" w:rsidRPr="00301557" w:rsidRDefault="00447087" w:rsidP="00447087">
      <w:pPr>
        <w:pStyle w:val="a9"/>
        <w:ind w:firstLine="708"/>
        <w:jc w:val="both"/>
      </w:pPr>
      <w:r w:rsidRPr="00301557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2853C94" w14:textId="2C37C499" w:rsidR="00C176F2" w:rsidRDefault="00447087" w:rsidP="00F56C4E">
      <w:pPr>
        <w:ind w:firstLine="708"/>
        <w:jc w:val="both"/>
      </w:pPr>
      <w:r>
        <w:t>Комисси</w:t>
      </w:r>
      <w:r w:rsidR="00413FA1">
        <w:t xml:space="preserve">ей установлено, что </w:t>
      </w:r>
      <w:r w:rsidR="00F56C4E">
        <w:t xml:space="preserve">заявитель </w:t>
      </w:r>
      <w:proofErr w:type="spellStart"/>
      <w:r w:rsidR="00F56C4E">
        <w:t>А</w:t>
      </w:r>
      <w:r w:rsidR="00AE0CE4">
        <w:t>.</w:t>
      </w:r>
      <w:r w:rsidR="00F56C4E">
        <w:t>А.Р.о</w:t>
      </w:r>
      <w:proofErr w:type="spellEnd"/>
      <w:r w:rsidR="00296BEF">
        <w:t xml:space="preserve"> был задержан в 29.05.2023 г. в 19 часов 20 минут (при этом заявитель поясняет</w:t>
      </w:r>
      <w:r w:rsidR="00D81BBC">
        <w:t xml:space="preserve"> в жалобе</w:t>
      </w:r>
      <w:r w:rsidR="00296BEF">
        <w:t>, что фактически задержание произошло</w:t>
      </w:r>
      <w:r w:rsidR="003910E3">
        <w:t xml:space="preserve"> </w:t>
      </w:r>
      <w:r w:rsidR="00296BEF">
        <w:t>ранее). Допрос задержанного в качестве подозреваемого был назначен на 30.05.2023 г. в 9.30, о чем был уведомлен защитник по соглашению М</w:t>
      </w:r>
      <w:r w:rsidR="00AE0CE4">
        <w:t>.</w:t>
      </w:r>
      <w:r w:rsidR="00296BEF">
        <w:t>О.Е. В указанное время защитник по соглашению для производства следственного действия не явился, сославшись на свою занятость в других судебных процессах.</w:t>
      </w:r>
    </w:p>
    <w:p w14:paraId="67F84CF2" w14:textId="77B8AC97" w:rsidR="00296BEF" w:rsidRDefault="00296BEF" w:rsidP="00413FA1">
      <w:pPr>
        <w:ind w:firstLine="708"/>
        <w:jc w:val="both"/>
      </w:pPr>
      <w:r>
        <w:t>30.05.2023 г. в установленном порядке через систему КИС</w:t>
      </w:r>
      <w:r w:rsidR="00F56C4E">
        <w:t xml:space="preserve"> </w:t>
      </w:r>
      <w:r>
        <w:t>АР адвокат К</w:t>
      </w:r>
      <w:r w:rsidR="00AE0CE4">
        <w:t>.</w:t>
      </w:r>
      <w:r>
        <w:t xml:space="preserve">С.Ф. приняла поручение на защиту заявителя </w:t>
      </w:r>
      <w:proofErr w:type="spellStart"/>
      <w:r>
        <w:t>А</w:t>
      </w:r>
      <w:r w:rsidR="00AE0CE4">
        <w:t>.</w:t>
      </w:r>
      <w:r>
        <w:t>А.Р.о</w:t>
      </w:r>
      <w:proofErr w:type="spellEnd"/>
      <w:r>
        <w:t xml:space="preserve"> в порядке ст. 51 УПК РФ. Согласно протоколу допроса подозреваемого он был начал 30.05.2023 г. в 18 часов 48 минут, и окончен в 19.</w:t>
      </w:r>
      <w:r w:rsidR="00D81BBC">
        <w:t>00.</w:t>
      </w:r>
    </w:p>
    <w:p w14:paraId="15FDDA4D" w14:textId="7A505D69" w:rsidR="00D81BBC" w:rsidRDefault="00D81BBC" w:rsidP="00D81BBC">
      <w:pPr>
        <w:ind w:firstLine="708"/>
        <w:jc w:val="both"/>
        <w:rPr>
          <w:rFonts w:eastAsia="Calibri"/>
          <w:color w:val="auto"/>
          <w:szCs w:val="24"/>
        </w:rPr>
      </w:pPr>
      <w:r>
        <w:t>Согласно ч. 4 ст. 50 УПК РФ, е</w:t>
      </w:r>
      <w:r>
        <w:rPr>
          <w:rFonts w:eastAsia="Calibri"/>
          <w:color w:val="auto"/>
          <w:szCs w:val="24"/>
        </w:rPr>
        <w:t xml:space="preserve">сли в течение 24 часов с момента задержания подозреваемого или заключения подозреваемого, обвиняемого под стражу явка защитника, приглашенного им, невозможна, то дознаватель или следователь принимает меры по назначению защитника в порядке, определенном советом Федеральной палаты адвокатов. При отказе подозреваемого, обвиняемого от назначенного защитника следственные действия с участием подозреваемого, обвиняемого могут быть произведены без участия защитника, за исключением случаев, предусмотренных </w:t>
      </w:r>
      <w:hyperlink r:id="rId8" w:history="1">
        <w:r w:rsidRPr="00D81BBC">
          <w:rPr>
            <w:rFonts w:eastAsia="Calibri"/>
            <w:color w:val="auto"/>
            <w:szCs w:val="24"/>
          </w:rPr>
          <w:t>пунктами 2</w:t>
        </w:r>
      </w:hyperlink>
      <w:r w:rsidRPr="00D81BBC">
        <w:rPr>
          <w:rFonts w:eastAsia="Calibri"/>
          <w:color w:val="auto"/>
          <w:szCs w:val="24"/>
        </w:rPr>
        <w:t xml:space="preserve"> - </w:t>
      </w:r>
      <w:hyperlink r:id="rId9" w:history="1">
        <w:r w:rsidRPr="00D81BBC">
          <w:rPr>
            <w:rFonts w:eastAsia="Calibri"/>
            <w:color w:val="auto"/>
            <w:szCs w:val="24"/>
          </w:rPr>
          <w:t>7 части первой статьи 51</w:t>
        </w:r>
      </w:hyperlink>
      <w:r w:rsidRPr="00D81BBC">
        <w:rPr>
          <w:rFonts w:eastAsia="Calibri"/>
          <w:color w:val="auto"/>
          <w:szCs w:val="24"/>
        </w:rPr>
        <w:t xml:space="preserve"> УПК РФ.</w:t>
      </w:r>
    </w:p>
    <w:p w14:paraId="77B34A68" w14:textId="6BCA9B3A" w:rsidR="00D81BBC" w:rsidRDefault="00D81BBC" w:rsidP="00D81BB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Из материалов дисциплинарного производства следует, что защитник по соглашению М</w:t>
      </w:r>
      <w:r w:rsidR="00AE0CE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О.Е. очевидно не успевал приступить к защите до истечения 24 часов с момента задержания (т.е. до 19 часов 20 минут 30.05.2023 г.) и </w:t>
      </w:r>
      <w:r w:rsidR="003910E3">
        <w:rPr>
          <w:rFonts w:eastAsia="Calibri"/>
          <w:color w:val="auto"/>
          <w:szCs w:val="24"/>
        </w:rPr>
        <w:t>не явился в течение рабочего дня в следственный отдел, какая-либо информация от него отсутствовала</w:t>
      </w:r>
      <w:r>
        <w:rPr>
          <w:rFonts w:eastAsia="Calibri"/>
          <w:color w:val="auto"/>
          <w:szCs w:val="24"/>
        </w:rPr>
        <w:t xml:space="preserve">. Заявитель указывает в жалобе, что адвокат по соглашению был готов принять участие в допросе во второй половине дня до 22.00, но какие-либо доказательства того факта, что защитник по соглашению уведомлял следователя о возможности с его стороны принять участие в следственном действии 30.05.2023 г. </w:t>
      </w:r>
      <w:r w:rsidR="0060054A">
        <w:rPr>
          <w:rFonts w:eastAsia="Calibri"/>
          <w:color w:val="auto"/>
          <w:szCs w:val="24"/>
        </w:rPr>
        <w:t>или предлагал согласовать конкретное время начала допроса</w:t>
      </w:r>
      <w:r w:rsidR="003910E3">
        <w:rPr>
          <w:rFonts w:eastAsia="Calibri"/>
          <w:color w:val="auto"/>
          <w:szCs w:val="24"/>
        </w:rPr>
        <w:t>, со стороны заявителя</w:t>
      </w:r>
      <w:r w:rsidR="0060054A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не представлены.</w:t>
      </w:r>
    </w:p>
    <w:p w14:paraId="4A6277D7" w14:textId="05EC843E" w:rsidR="00FB2D62" w:rsidRDefault="0060054A" w:rsidP="00915DF6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обращает внимание, что допрос заявителя был начат в 18.48 30 мая 2023 г., т.е.</w:t>
      </w:r>
      <w:r w:rsidR="003910E3">
        <w:rPr>
          <w:rFonts w:eastAsia="Calibri"/>
          <w:color w:val="auto"/>
          <w:szCs w:val="24"/>
        </w:rPr>
        <w:t xml:space="preserve"> формально</w:t>
      </w:r>
      <w:r>
        <w:rPr>
          <w:rFonts w:eastAsia="Calibri"/>
          <w:color w:val="auto"/>
          <w:szCs w:val="24"/>
        </w:rPr>
        <w:t xml:space="preserve"> по истечении 23 часов 28 минут с момента задержания. Однако с учетом приведенных выше обстоятельств и</w:t>
      </w:r>
      <w:r w:rsidR="003910E3">
        <w:rPr>
          <w:rFonts w:eastAsia="Calibri"/>
          <w:color w:val="auto"/>
          <w:szCs w:val="24"/>
        </w:rPr>
        <w:t xml:space="preserve"> того факта, что в течение рабочего дня</w:t>
      </w:r>
      <w:r>
        <w:rPr>
          <w:rFonts w:eastAsia="Calibri"/>
          <w:color w:val="auto"/>
          <w:szCs w:val="24"/>
        </w:rPr>
        <w:t xml:space="preserve"> защитник по соглашению М</w:t>
      </w:r>
      <w:r w:rsidR="00AE0CE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О.Е.</w:t>
      </w:r>
      <w:r w:rsidR="003910E3">
        <w:rPr>
          <w:rFonts w:eastAsia="Calibri"/>
          <w:color w:val="auto"/>
          <w:szCs w:val="24"/>
        </w:rPr>
        <w:t xml:space="preserve"> не явился для участия в следственных действиях,</w:t>
      </w:r>
      <w:r>
        <w:rPr>
          <w:rFonts w:eastAsia="Calibri"/>
          <w:color w:val="auto"/>
          <w:szCs w:val="24"/>
        </w:rPr>
        <w:t xml:space="preserve"> комиссия считает, что в данном случае адвокат приняла необходимые и достаточные меры, чтобы убедиться в отсутствии обстоятельств, исключающих или препятствующих ее участию в производстве по данному уголовному делу в качестве защитника (п.</w:t>
      </w:r>
      <w:r w:rsidR="00915DF6">
        <w:rPr>
          <w:rFonts w:eastAsia="Calibri"/>
          <w:color w:val="auto"/>
          <w:szCs w:val="24"/>
        </w:rPr>
        <w:t xml:space="preserve"> 6.13 </w:t>
      </w:r>
      <w:r w:rsidR="00915DF6" w:rsidRPr="00915DF6">
        <w:t xml:space="preserve">Правил АПМО </w:t>
      </w:r>
      <w:r w:rsidR="00915DF6" w:rsidRPr="00915DF6">
        <w:lastRenderedPageBreak/>
        <w:t>по исполнению Порядка назначения адвокатов в качестве защитников в уголовном судопроизводстве, утвержденного Решением Совета ФПА РФ от 15.03.2019 г.; утверждены решением Совета АПМО от 20.04.2022 года, протокол № 06/23-01)</w:t>
      </w:r>
      <w:r w:rsidR="00915DF6" w:rsidRPr="00915DF6">
        <w:rPr>
          <w:szCs w:val="24"/>
          <w:shd w:val="clear" w:color="auto" w:fill="FFFFFF"/>
        </w:rPr>
        <w:t>.</w:t>
      </w:r>
    </w:p>
    <w:p w14:paraId="61869977" w14:textId="19A239B8" w:rsidR="0060054A" w:rsidRDefault="0060054A" w:rsidP="00001D4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также учитывает то обстоятельство, что вступление адвоката в уголовное дело в качестве защитника заявителя было согласовано с представителем Совета АПМО по направлению</w:t>
      </w:r>
      <w:r w:rsidR="00637ED3">
        <w:rPr>
          <w:rFonts w:eastAsia="Calibri"/>
          <w:color w:val="auto"/>
          <w:szCs w:val="24"/>
        </w:rPr>
        <w:t>.</w:t>
      </w:r>
    </w:p>
    <w:p w14:paraId="3F282946" w14:textId="77C00654" w:rsidR="00447087" w:rsidRPr="00001D45" w:rsidRDefault="00001D45" w:rsidP="00001D4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комиссия приходит к выводу об отсутствии в действиях адвоката К</w:t>
      </w:r>
      <w:r w:rsidR="00AE0CE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С.Ф. дисциплинарного нарушения.</w:t>
      </w:r>
    </w:p>
    <w:p w14:paraId="5FEEEF05" w14:textId="77777777" w:rsidR="00447087" w:rsidRPr="00CF2B9B" w:rsidRDefault="00447087" w:rsidP="00447087">
      <w:pPr>
        <w:ind w:firstLine="708"/>
        <w:jc w:val="both"/>
        <w:rPr>
          <w:color w:val="auto"/>
          <w:szCs w:val="24"/>
        </w:rPr>
      </w:pPr>
      <w:r w:rsidRPr="00CF2B9B">
        <w:rPr>
          <w:color w:val="auto"/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 дисциплинарные органы исходят из презумпции добросовестности адвоката, закрепленной п. 1 ст. 8 КПЭА, </w:t>
      </w:r>
      <w:proofErr w:type="spellStart"/>
      <w:r w:rsidRPr="00CF2B9B">
        <w:rPr>
          <w:color w:val="auto"/>
          <w:szCs w:val="24"/>
        </w:rPr>
        <w:t>п.п</w:t>
      </w:r>
      <w:proofErr w:type="spellEnd"/>
      <w:r w:rsidRPr="00CF2B9B">
        <w:rPr>
          <w:color w:val="auto"/>
          <w:szCs w:val="24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6C5487ED" w14:textId="056EA736" w:rsidR="00447087" w:rsidRDefault="00447087" w:rsidP="00447087">
      <w:pPr>
        <w:ind w:firstLine="567"/>
        <w:jc w:val="both"/>
      </w:pPr>
      <w:r w:rsidRPr="00CF2B9B">
        <w:rPr>
          <w:color w:val="auto"/>
          <w:szCs w:val="24"/>
        </w:rPr>
        <w:t>Презумпция добросовестности адвоката в рассматриваемом дисциплинарном производстве</w:t>
      </w:r>
      <w:r w:rsidR="00413FA1">
        <w:rPr>
          <w:color w:val="auto"/>
          <w:szCs w:val="24"/>
        </w:rPr>
        <w:t xml:space="preserve"> заявителем</w:t>
      </w:r>
      <w:r w:rsidRPr="00CF2B9B">
        <w:rPr>
          <w:color w:val="auto"/>
          <w:szCs w:val="24"/>
        </w:rPr>
        <w:t xml:space="preserve"> не опровергнута, основания для при</w:t>
      </w:r>
      <w:r>
        <w:rPr>
          <w:color w:val="auto"/>
          <w:szCs w:val="24"/>
        </w:rPr>
        <w:t>влечения адвоката К</w:t>
      </w:r>
      <w:r w:rsidR="00AE0CE4">
        <w:rPr>
          <w:color w:val="auto"/>
          <w:szCs w:val="24"/>
        </w:rPr>
        <w:t>.</w:t>
      </w:r>
      <w:r>
        <w:rPr>
          <w:color w:val="auto"/>
          <w:szCs w:val="24"/>
        </w:rPr>
        <w:t xml:space="preserve">С.Ф. </w:t>
      </w:r>
      <w:r w:rsidRPr="00CF2B9B">
        <w:rPr>
          <w:color w:val="auto"/>
          <w:szCs w:val="24"/>
        </w:rPr>
        <w:t>к дисциплинарной ответственности по доводам жалобы отсутствуют.</w:t>
      </w:r>
      <w:r>
        <w:rPr>
          <w:color w:val="auto"/>
          <w:sz w:val="23"/>
          <w:szCs w:val="23"/>
        </w:rPr>
        <w:tab/>
      </w:r>
    </w:p>
    <w:p w14:paraId="01EF8BA2" w14:textId="150EF25A" w:rsidR="00447087" w:rsidRDefault="00447087" w:rsidP="00447087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 xml:space="preserve">ствиях адвоката </w:t>
      </w:r>
      <w:r w:rsidR="00413FA1">
        <w:rPr>
          <w:rFonts w:eastAsia="Calibri"/>
          <w:color w:val="auto"/>
          <w:szCs w:val="24"/>
        </w:rPr>
        <w:t>Камиловой С.Ф.</w:t>
      </w:r>
      <w:r>
        <w:rPr>
          <w:rFonts w:eastAsia="Calibri"/>
          <w:color w:val="auto"/>
          <w:szCs w:val="24"/>
        </w:rPr>
        <w:t xml:space="preserve">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 xml:space="preserve">стей перед доверителем </w:t>
      </w:r>
      <w:proofErr w:type="spellStart"/>
      <w:r w:rsidR="00413FA1">
        <w:rPr>
          <w:rFonts w:eastAsia="Calibri"/>
          <w:color w:val="auto"/>
          <w:szCs w:val="24"/>
        </w:rPr>
        <w:t>А</w:t>
      </w:r>
      <w:r w:rsidR="00AE0CE4">
        <w:rPr>
          <w:rFonts w:eastAsia="Calibri"/>
          <w:color w:val="auto"/>
          <w:szCs w:val="24"/>
        </w:rPr>
        <w:t>.</w:t>
      </w:r>
      <w:r w:rsidR="00413FA1">
        <w:rPr>
          <w:rFonts w:eastAsia="Calibri"/>
          <w:color w:val="auto"/>
          <w:szCs w:val="24"/>
        </w:rPr>
        <w:t>А.Р.о</w:t>
      </w:r>
      <w:proofErr w:type="spellEnd"/>
    </w:p>
    <w:p w14:paraId="5DCC7521" w14:textId="77777777" w:rsidR="00447087" w:rsidRPr="00497C6B" w:rsidRDefault="00447087" w:rsidP="00447087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7B66470" w14:textId="77777777" w:rsidR="00447087" w:rsidRPr="00497C6B" w:rsidRDefault="00447087" w:rsidP="00447087">
      <w:pPr>
        <w:ind w:firstLine="708"/>
        <w:jc w:val="both"/>
        <w:rPr>
          <w:rFonts w:eastAsia="Calibri"/>
          <w:color w:val="auto"/>
          <w:szCs w:val="24"/>
        </w:rPr>
      </w:pPr>
    </w:p>
    <w:p w14:paraId="7B37C0F3" w14:textId="77777777" w:rsidR="00447087" w:rsidRPr="00B87BAA" w:rsidRDefault="00447087" w:rsidP="00447087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24F2272F" w14:textId="77777777" w:rsidR="00447087" w:rsidRPr="00497C6B" w:rsidRDefault="00447087" w:rsidP="00447087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8D6081E" w14:textId="05DA313B" w:rsidR="00447087" w:rsidRDefault="00447087" w:rsidP="00447087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 w:rsidRPr="00497C6B"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>дисциплинарного пр</w:t>
      </w:r>
      <w:r>
        <w:rPr>
          <w:rFonts w:eastAsia="Calibri"/>
          <w:color w:val="auto"/>
          <w:szCs w:val="24"/>
        </w:rPr>
        <w:t>оизводства в отношении адвоката К</w:t>
      </w:r>
      <w:r w:rsidR="00AE0CE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</w:t>
      </w:r>
      <w:r w:rsidR="00AE0CE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Ф</w:t>
      </w:r>
      <w:r w:rsidR="00AE0CE4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 виду отсутствия </w:t>
      </w:r>
      <w:r>
        <w:t>в ее</w:t>
      </w:r>
      <w:r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обязанностей перед доверителем </w:t>
      </w:r>
      <w:proofErr w:type="spellStart"/>
      <w:r>
        <w:t>А</w:t>
      </w:r>
      <w:r w:rsidR="00AE0CE4">
        <w:t>.</w:t>
      </w:r>
      <w:r>
        <w:t>А.Р.о</w:t>
      </w:r>
      <w:proofErr w:type="spellEnd"/>
      <w:r>
        <w:t>.</w:t>
      </w:r>
    </w:p>
    <w:p w14:paraId="46026321" w14:textId="77777777" w:rsidR="00447087" w:rsidRDefault="00447087" w:rsidP="00447087">
      <w:pPr>
        <w:jc w:val="both"/>
      </w:pPr>
    </w:p>
    <w:p w14:paraId="64A1C91F" w14:textId="77777777" w:rsidR="00447087" w:rsidRDefault="00447087" w:rsidP="00447087">
      <w:pPr>
        <w:jc w:val="both"/>
      </w:pPr>
    </w:p>
    <w:p w14:paraId="2DAD85D3" w14:textId="77777777" w:rsidR="00447087" w:rsidRDefault="00447087" w:rsidP="00447087">
      <w:pPr>
        <w:rPr>
          <w:rFonts w:eastAsia="Calibri"/>
          <w:color w:val="auto"/>
          <w:szCs w:val="24"/>
        </w:rPr>
      </w:pPr>
    </w:p>
    <w:p w14:paraId="74F3C824" w14:textId="77777777" w:rsidR="00447087" w:rsidRPr="00A10F1A" w:rsidRDefault="00447087" w:rsidP="00447087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751FAC6" w14:textId="0CCAF030" w:rsidR="00447087" w:rsidRPr="005B7097" w:rsidRDefault="00447087" w:rsidP="00447087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>
        <w:rPr>
          <w:rFonts w:eastAsia="Calibri"/>
          <w:color w:val="auto"/>
          <w:szCs w:val="24"/>
        </w:rPr>
        <w:t xml:space="preserve">                          Рубин Ю.Д.</w:t>
      </w:r>
    </w:p>
    <w:p w14:paraId="1E6F32D9" w14:textId="77777777" w:rsidR="00447087" w:rsidRPr="00F750AF" w:rsidRDefault="00447087" w:rsidP="00AD0BD6">
      <w:pPr>
        <w:jc w:val="both"/>
        <w:rPr>
          <w:highlight w:val="magenta"/>
        </w:rPr>
      </w:pPr>
    </w:p>
    <w:sectPr w:rsidR="00447087" w:rsidRPr="00F750AF" w:rsidSect="00A00613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3882" w14:textId="77777777" w:rsidR="00966811" w:rsidRDefault="00966811">
      <w:r>
        <w:separator/>
      </w:r>
    </w:p>
  </w:endnote>
  <w:endnote w:type="continuationSeparator" w:id="0">
    <w:p w14:paraId="37A2AAE5" w14:textId="77777777" w:rsidR="00966811" w:rsidRDefault="0096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7161" w14:textId="77777777" w:rsidR="00966811" w:rsidRDefault="00966811">
      <w:r>
        <w:separator/>
      </w:r>
    </w:p>
  </w:footnote>
  <w:footnote w:type="continuationSeparator" w:id="0">
    <w:p w14:paraId="07C17793" w14:textId="77777777" w:rsidR="00966811" w:rsidRDefault="0096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73" w14:textId="728F150B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56C4E">
      <w:rPr>
        <w:noProof/>
      </w:rPr>
      <w:t>3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854AD"/>
    <w:multiLevelType w:val="hybridMultilevel"/>
    <w:tmpl w:val="4C4A2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4993454">
    <w:abstractNumId w:val="21"/>
  </w:num>
  <w:num w:numId="2" w16cid:durableId="1016350674">
    <w:abstractNumId w:val="8"/>
  </w:num>
  <w:num w:numId="3" w16cid:durableId="1550219883">
    <w:abstractNumId w:val="23"/>
  </w:num>
  <w:num w:numId="4" w16cid:durableId="2074425903">
    <w:abstractNumId w:val="0"/>
  </w:num>
  <w:num w:numId="5" w16cid:durableId="1561789253">
    <w:abstractNumId w:val="1"/>
  </w:num>
  <w:num w:numId="6" w16cid:durableId="458304206">
    <w:abstractNumId w:val="10"/>
  </w:num>
  <w:num w:numId="7" w16cid:durableId="596640596">
    <w:abstractNumId w:val="11"/>
  </w:num>
  <w:num w:numId="8" w16cid:durableId="662272969">
    <w:abstractNumId w:val="6"/>
  </w:num>
  <w:num w:numId="9" w16cid:durableId="16924863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6699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8965683">
    <w:abstractNumId w:val="24"/>
  </w:num>
  <w:num w:numId="12" w16cid:durableId="979698412">
    <w:abstractNumId w:val="4"/>
  </w:num>
  <w:num w:numId="13" w16cid:durableId="984286212">
    <w:abstractNumId w:val="16"/>
  </w:num>
  <w:num w:numId="14" w16cid:durableId="297683568">
    <w:abstractNumId w:val="22"/>
  </w:num>
  <w:num w:numId="15" w16cid:durableId="1318695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341613">
    <w:abstractNumId w:val="3"/>
  </w:num>
  <w:num w:numId="17" w16cid:durableId="18640502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5048573">
    <w:abstractNumId w:val="19"/>
  </w:num>
  <w:num w:numId="19" w16cid:durableId="1638292530">
    <w:abstractNumId w:val="15"/>
  </w:num>
  <w:num w:numId="20" w16cid:durableId="1286691572">
    <w:abstractNumId w:val="9"/>
  </w:num>
  <w:num w:numId="21" w16cid:durableId="859196530">
    <w:abstractNumId w:val="13"/>
  </w:num>
  <w:num w:numId="22" w16cid:durableId="1338994259">
    <w:abstractNumId w:val="14"/>
  </w:num>
  <w:num w:numId="23" w16cid:durableId="1010524573">
    <w:abstractNumId w:val="20"/>
  </w:num>
  <w:num w:numId="24" w16cid:durableId="768476060">
    <w:abstractNumId w:val="5"/>
  </w:num>
  <w:num w:numId="25" w16cid:durableId="1613172431">
    <w:abstractNumId w:val="12"/>
  </w:num>
  <w:num w:numId="26" w16cid:durableId="353266338">
    <w:abstractNumId w:val="17"/>
  </w:num>
  <w:num w:numId="27" w16cid:durableId="124471793">
    <w:abstractNumId w:val="18"/>
  </w:num>
  <w:num w:numId="28" w16cid:durableId="1617323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1D45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6BEF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0DDD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10E3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3FA1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7087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0FFB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54A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37ED3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3B42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4D0D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2741"/>
    <w:rsid w:val="00913ACF"/>
    <w:rsid w:val="00915DF6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811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1C1A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4307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0CE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46E1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1BBC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49CC"/>
    <w:rsid w:val="00E3572A"/>
    <w:rsid w:val="00E41EF5"/>
    <w:rsid w:val="00E42100"/>
    <w:rsid w:val="00E43244"/>
    <w:rsid w:val="00E5029D"/>
    <w:rsid w:val="00E50CEE"/>
    <w:rsid w:val="00E50E6A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17D3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6C4E"/>
    <w:rsid w:val="00F62634"/>
    <w:rsid w:val="00F652DC"/>
    <w:rsid w:val="00F65EEB"/>
    <w:rsid w:val="00F7215E"/>
    <w:rsid w:val="00F74427"/>
    <w:rsid w:val="00F750AF"/>
    <w:rsid w:val="00F75C85"/>
    <w:rsid w:val="00F75F76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2D62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C31B633E-A11F-4E51-B12D-26F5A17B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06434EE7548FDC47AF56290BB7458EBA97501E876BEAB434E6362C1BD1980BCA485DC2AADA48B3AD2A03D3D5ACECC85CED9829BD8C02Dt2Z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B06434EE7548FDC47AF56290BB7458EBA97501E876BEAB434E6362C1BD1980BCA485DC2AADA48B3FD2A03D3D5ACECC85CED9829BD8C02Dt2Z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B559-5C11-4B2C-8B66-360C24A6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38</cp:revision>
  <cp:lastPrinted>2022-09-09T09:29:00Z</cp:lastPrinted>
  <dcterms:created xsi:type="dcterms:W3CDTF">2023-04-18T08:38:00Z</dcterms:created>
  <dcterms:modified xsi:type="dcterms:W3CDTF">2023-08-28T12:27:00Z</dcterms:modified>
</cp:coreProperties>
</file>